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</w:t>
      </w:r>
      <w:r>
        <w:rPr>
          <w:b/>
          <w:bCs/>
          <w:sz w:val="28"/>
          <w:szCs w:val="28"/>
        </w:rPr>
        <w:t xml:space="preserve">з</w:t>
      </w:r>
      <w:r>
        <w:rPr>
          <w:b/>
          <w:bCs/>
          <w:sz w:val="28"/>
          <w:szCs w:val="28"/>
        </w:rPr>
        <w:t xml:space="preserve"> истории акции «За достойный труд»</w:t>
      </w:r>
      <w:r>
        <w:rPr>
          <w:b/>
          <w:bCs/>
          <w:sz w:val="28"/>
          <w:szCs w:val="28"/>
        </w:rPr>
      </w:r>
    </w:p>
    <w:p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Всё началось в 2007 году</w:t>
      </w:r>
      <w:r>
        <w:rPr>
          <w:sz w:val="28"/>
          <w:szCs w:val="28"/>
        </w:rPr>
        <w:t xml:space="preserve">. На третьем заседании Генерального </w:t>
      </w:r>
      <w:r>
        <w:rPr>
          <w:sz w:val="28"/>
          <w:szCs w:val="28"/>
        </w:rPr>
        <w:t xml:space="preserve">совета Международной конфедерации профсоюзов (МКП) приняли решение учредить Всемирный день коллективных действий «За достойный труд!». Уже с 2008 года профсоюзы в странах, где есть членские организации МКП, стали проводить акции ежегодно именно 7 октября. 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Но у идеи были и более глубокие корни</w:t>
      </w:r>
      <w:r>
        <w:rPr>
          <w:sz w:val="28"/>
          <w:szCs w:val="28"/>
        </w:rPr>
        <w:t xml:space="preserve">. Ещё в 1999 году Международная организация труда разработала концепцию достойного труда. Согласно ей, достойным можно назвать труд, который является свободным, справедливо оплачи</w:t>
      </w:r>
      <w:r>
        <w:rPr>
          <w:sz w:val="28"/>
          <w:szCs w:val="28"/>
        </w:rPr>
        <w:t xml:space="preserve">ваемым, безопасным, социально защищённым и не принижает достоинство человека. Он также должен давать равные стартовые возможности, право участвовать в принятии решений и возможность для саморазвития. Именно на этой концепции и строится вся повестка акции. 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Почему профсоюзы решили выделить такой день? </w:t>
      </w:r>
      <w:r>
        <w:rPr>
          <w:sz w:val="28"/>
          <w:szCs w:val="28"/>
        </w:rPr>
        <w:t xml:space="preserve">Это стало ответом на вызовы времени. Во время финансово-экономических кризисов правительства и корпорации порой перекладывали трудности на плечи работников: росла безработица (особенно среди молодёжи), увеличивался разрыв в дох</w:t>
      </w:r>
      <w:r>
        <w:rPr>
          <w:sz w:val="28"/>
          <w:szCs w:val="28"/>
        </w:rPr>
        <w:t xml:space="preserve">одах, появлялись проблемы с безопасностью на рабочих местах, возникала дискриминация отдельных групп. Акция стала инструментом солидарности: профсоюзы по всему миру объединяются, чтобы напомнить властям и бизнесу о необходимости защищать права трудящихся. 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Как проходит акция?</w:t>
      </w:r>
      <w:r>
        <w:rPr>
          <w:sz w:val="28"/>
          <w:szCs w:val="28"/>
        </w:rPr>
        <w:t xml:space="preserve"> У неё нет единого ж</w:t>
      </w:r>
      <w:r>
        <w:rPr>
          <w:sz w:val="28"/>
          <w:szCs w:val="28"/>
        </w:rPr>
        <w:t xml:space="preserve">ёсткого сценария. Профсоюзы разных стран берут общую идею, но добавляют свои, локальные лозунги — то, что сейчас особенно остро волнует работников в их регионе. Это может быть борьба за повышение реальной зарплаты, за безопасные условия труда, за справедли</w:t>
      </w:r>
      <w:r>
        <w:rPr>
          <w:sz w:val="28"/>
          <w:szCs w:val="28"/>
        </w:rPr>
        <w:t xml:space="preserve">вое пенсионное обеспечение, за расширение действия коллективных договоров. В программе бывают митинги, шествия, заседания трёхсторонних комиссий (где встречаются представители профсоюзов, работодателей и власти), собрания в коллективах, обучающие семинары.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 как с этим в России?</w:t>
      </w:r>
      <w:r>
        <w:rPr>
          <w:sz w:val="28"/>
          <w:szCs w:val="28"/>
        </w:rPr>
        <w:t xml:space="preserve"> В нашей стране акция тоже активно поддерживается. Например, с 2023 года мероприятия в рамках Всемирного дня действий «За достойный труд!» вошли в план Федерации независимых профсоюзов России — как способ продвигать ценности социального партнёрства. </w:t>
      </w:r>
      <w:r>
        <w:rPr>
          <w:sz w:val="28"/>
          <w:szCs w:val="28"/>
        </w:rPr>
        <w:t xml:space="preserve">В разные годы у акции были свои девизы: «За достойный труд и зарплату!», «За достойный труд в мире без войн и санкций!», «Нет произволу финансистов!», «Покончим с алчностью корпораций!», «Изменим правила!», а в 2025 году — «За достойный труд наставников!».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Так что 7 октября — это не просто дата в календаре, а мощный сигнал о том, что вопросы справедливых условий труда остаются в центре внимания мирового профсоюзного движения. 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629"/>
    <w:link w:val="62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629"/>
    <w:link w:val="621"/>
    <w:uiPriority w:val="9"/>
    <w:rPr>
      <w:rFonts w:ascii="Liberation Sans" w:hAnsi="Liberation Sans" w:eastAsia="Liberation Sans" w:cs="Liberation Sans"/>
      <w:sz w:val="34"/>
    </w:rPr>
  </w:style>
  <w:style w:type="character" w:styleId="20">
    <w:name w:val="Heading 3 Char"/>
    <w:basedOn w:val="629"/>
    <w:link w:val="62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2">
    <w:name w:val="Heading 4 Char"/>
    <w:basedOn w:val="629"/>
    <w:link w:val="62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4">
    <w:name w:val="Heading 5 Char"/>
    <w:basedOn w:val="629"/>
    <w:link w:val="62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">
    <w:name w:val="Heading 6 Char"/>
    <w:basedOn w:val="629"/>
    <w:link w:val="6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8">
    <w:name w:val="Heading 7 Char"/>
    <w:basedOn w:val="629"/>
    <w:link w:val="6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30">
    <w:name w:val="Heading 8 Char"/>
    <w:basedOn w:val="629"/>
    <w:link w:val="62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2">
    <w:name w:val="Heading 9 Char"/>
    <w:basedOn w:val="629"/>
    <w:link w:val="62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No Spacing"/>
    <w:uiPriority w:val="1"/>
    <w:qFormat/>
    <w:pPr>
      <w:spacing w:before="0" w:after="0" w:line="240" w:lineRule="auto"/>
    </w:pPr>
  </w:style>
  <w:style w:type="character" w:styleId="37">
    <w:name w:val="Title Char"/>
    <w:basedOn w:val="629"/>
    <w:link w:val="641"/>
    <w:uiPriority w:val="10"/>
    <w:rPr>
      <w:sz w:val="48"/>
      <w:szCs w:val="48"/>
    </w:rPr>
  </w:style>
  <w:style w:type="character" w:styleId="39">
    <w:name w:val="Subtitle Char"/>
    <w:basedOn w:val="629"/>
    <w:link w:val="643"/>
    <w:uiPriority w:val="11"/>
    <w:rPr>
      <w:sz w:val="24"/>
      <w:szCs w:val="24"/>
    </w:rPr>
  </w:style>
  <w:style w:type="character" w:styleId="41">
    <w:name w:val="Quote Char"/>
    <w:link w:val="645"/>
    <w:uiPriority w:val="29"/>
    <w:rPr>
      <w:i/>
    </w:rPr>
  </w:style>
  <w:style w:type="character" w:styleId="43">
    <w:name w:val="Intense Quote Char"/>
    <w:link w:val="649"/>
    <w:uiPriority w:val="30"/>
    <w:rPr>
      <w:i/>
    </w:rPr>
  </w:style>
  <w:style w:type="paragraph" w:styleId="44">
    <w:name w:val="Head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629"/>
    <w:link w:val="44"/>
    <w:uiPriority w:val="99"/>
  </w:style>
  <w:style w:type="paragraph" w:styleId="46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629"/>
    <w:link w:val="46"/>
    <w:uiPriority w:val="99"/>
  </w:style>
  <w:style w:type="paragraph" w:styleId="48">
    <w:name w:val="Caption"/>
    <w:basedOn w:val="619"/>
    <w:next w:val="619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629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6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50">
    <w:name w:val="List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1">
    <w:name w:val="List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2">
    <w:name w:val="List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3">
    <w:name w:val="List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4">
    <w:name w:val="List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5">
    <w:name w:val="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7">
    <w:name w:val="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8">
    <w:name w:val="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9">
    <w:name w:val="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0">
    <w:name w:val="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1">
    <w:name w:val="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2">
    <w:name w:val="Bordered &amp; 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4">
    <w:name w:val="Bordered &amp; 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5">
    <w:name w:val="Bordered &amp; 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6">
    <w:name w:val="Bordered &amp; 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7">
    <w:name w:val="Bordered &amp; 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8">
    <w:name w:val="Bordered &amp; 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9">
    <w:name w:val="Bordered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Hyperlink"/>
    <w:uiPriority w:val="99"/>
    <w:unhideWhenUsed/>
    <w:rPr>
      <w:color w:val="0000ff" w:themeColor="hyperlink"/>
      <w:u w:val="single"/>
    </w:rPr>
  </w:style>
  <w:style w:type="paragraph" w:styleId="177">
    <w:name w:val="footnote text"/>
    <w:basedOn w:val="619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629"/>
    <w:uiPriority w:val="99"/>
    <w:unhideWhenUsed/>
    <w:rPr>
      <w:vertAlign w:val="superscript"/>
    </w:rPr>
  </w:style>
  <w:style w:type="paragraph" w:styleId="180">
    <w:name w:val="endnote text"/>
    <w:basedOn w:val="619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29"/>
    <w:uiPriority w:val="99"/>
    <w:semiHidden/>
    <w:unhideWhenUsed/>
    <w:rPr>
      <w:vertAlign w:val="superscript"/>
    </w:rPr>
  </w:style>
  <w:style w:type="paragraph" w:styleId="183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next w:val="619"/>
    <w:link w:val="632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21">
    <w:name w:val="Heading 2"/>
    <w:basedOn w:val="619"/>
    <w:next w:val="619"/>
    <w:link w:val="633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22">
    <w:name w:val="Heading 3"/>
    <w:basedOn w:val="619"/>
    <w:next w:val="619"/>
    <w:link w:val="634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23">
    <w:name w:val="Heading 4"/>
    <w:basedOn w:val="619"/>
    <w:next w:val="619"/>
    <w:link w:val="635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24">
    <w:name w:val="Heading 5"/>
    <w:basedOn w:val="619"/>
    <w:next w:val="619"/>
    <w:link w:val="636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25">
    <w:name w:val="Heading 6"/>
    <w:basedOn w:val="619"/>
    <w:next w:val="619"/>
    <w:link w:val="637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6">
    <w:name w:val="Heading 7"/>
    <w:basedOn w:val="619"/>
    <w:next w:val="619"/>
    <w:link w:val="638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7">
    <w:name w:val="Heading 8"/>
    <w:basedOn w:val="619"/>
    <w:next w:val="619"/>
    <w:link w:val="639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8">
    <w:name w:val="Heading 9"/>
    <w:basedOn w:val="619"/>
    <w:next w:val="619"/>
    <w:link w:val="640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9" w:default="1">
    <w:name w:val="Default Paragraph Font"/>
    <w:uiPriority w:val="1"/>
    <w:semiHidden/>
    <w:unhideWhenUsed/>
  </w:style>
  <w:style w:type="table" w:styleId="6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1" w:default="1">
    <w:name w:val="No List"/>
    <w:uiPriority w:val="99"/>
    <w:semiHidden/>
    <w:unhideWhenUsed/>
  </w:style>
  <w:style w:type="character" w:styleId="632" w:customStyle="1">
    <w:name w:val="Заголовок 1 Знак"/>
    <w:basedOn w:val="629"/>
    <w:link w:val="620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33" w:customStyle="1">
    <w:name w:val="Заголовок 2 Знак"/>
    <w:basedOn w:val="629"/>
    <w:link w:val="621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34" w:customStyle="1">
    <w:name w:val="Заголовок 3 Знак"/>
    <w:basedOn w:val="629"/>
    <w:link w:val="622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635" w:customStyle="1">
    <w:name w:val="Заголовок 4 Знак"/>
    <w:basedOn w:val="629"/>
    <w:link w:val="623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636" w:customStyle="1">
    <w:name w:val="Заголовок 5 Знак"/>
    <w:basedOn w:val="629"/>
    <w:link w:val="624"/>
    <w:uiPriority w:val="9"/>
    <w:semiHidden/>
    <w:rPr>
      <w:rFonts w:eastAsiaTheme="majorEastAsia" w:cstheme="majorBidi"/>
      <w:color w:val="2f5496" w:themeColor="accent1" w:themeShade="BF"/>
    </w:rPr>
  </w:style>
  <w:style w:type="character" w:styleId="637" w:customStyle="1">
    <w:name w:val="Заголовок 6 Знак"/>
    <w:basedOn w:val="629"/>
    <w:link w:val="625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8" w:customStyle="1">
    <w:name w:val="Заголовок 7 Знак"/>
    <w:basedOn w:val="629"/>
    <w:link w:val="626"/>
    <w:uiPriority w:val="9"/>
    <w:semiHidden/>
    <w:rPr>
      <w:rFonts w:eastAsiaTheme="majorEastAsia" w:cstheme="majorBidi"/>
      <w:color w:val="595959" w:themeColor="text1" w:themeTint="A6"/>
    </w:rPr>
  </w:style>
  <w:style w:type="character" w:styleId="639" w:customStyle="1">
    <w:name w:val="Заголовок 8 Знак"/>
    <w:basedOn w:val="629"/>
    <w:link w:val="627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0" w:customStyle="1">
    <w:name w:val="Заголовок 9 Знак"/>
    <w:basedOn w:val="629"/>
    <w:link w:val="628"/>
    <w:uiPriority w:val="9"/>
    <w:semiHidden/>
    <w:rPr>
      <w:rFonts w:eastAsiaTheme="majorEastAsia" w:cstheme="majorBidi"/>
      <w:color w:val="272727" w:themeColor="text1" w:themeTint="D8"/>
    </w:rPr>
  </w:style>
  <w:style w:type="paragraph" w:styleId="641">
    <w:name w:val="Title"/>
    <w:basedOn w:val="619"/>
    <w:next w:val="619"/>
    <w:link w:val="642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2" w:customStyle="1">
    <w:name w:val="Заголовок Знак"/>
    <w:basedOn w:val="629"/>
    <w:link w:val="641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3">
    <w:name w:val="Subtitle"/>
    <w:basedOn w:val="619"/>
    <w:next w:val="619"/>
    <w:link w:val="644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4" w:customStyle="1">
    <w:name w:val="Подзаголовок Знак"/>
    <w:basedOn w:val="629"/>
    <w:link w:val="64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5">
    <w:name w:val="Quote"/>
    <w:basedOn w:val="619"/>
    <w:next w:val="619"/>
    <w:link w:val="646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6" w:customStyle="1">
    <w:name w:val="Цитата 2 Знак"/>
    <w:basedOn w:val="629"/>
    <w:link w:val="645"/>
    <w:uiPriority w:val="29"/>
    <w:rPr>
      <w:i/>
      <w:iCs/>
      <w:color w:val="404040" w:themeColor="text1" w:themeTint="BF"/>
    </w:rPr>
  </w:style>
  <w:style w:type="paragraph" w:styleId="647">
    <w:name w:val="List Paragraph"/>
    <w:basedOn w:val="619"/>
    <w:uiPriority w:val="34"/>
    <w:qFormat/>
    <w:pPr>
      <w:contextualSpacing/>
      <w:ind w:left="720"/>
    </w:pPr>
  </w:style>
  <w:style w:type="character" w:styleId="648">
    <w:name w:val="Intense Emphasis"/>
    <w:basedOn w:val="629"/>
    <w:uiPriority w:val="21"/>
    <w:rPr>
      <w:i/>
      <w:iCs/>
      <w:color w:val="2f5496" w:themeColor="accent1" w:themeShade="BF"/>
    </w:rPr>
  </w:style>
  <w:style w:type="paragraph" w:styleId="649">
    <w:name w:val="Intense Quote"/>
    <w:basedOn w:val="619"/>
    <w:next w:val="619"/>
    <w:link w:val="650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650" w:customStyle="1">
    <w:name w:val="Выделенная цитата Знак"/>
    <w:basedOn w:val="629"/>
    <w:link w:val="649"/>
    <w:uiPriority w:val="30"/>
    <w:rPr>
      <w:i/>
      <w:iCs/>
      <w:color w:val="2f5496" w:themeColor="accent1" w:themeShade="BF"/>
    </w:rPr>
  </w:style>
  <w:style w:type="character" w:styleId="651">
    <w:name w:val="Intense Reference"/>
    <w:basedOn w:val="629"/>
    <w:uiPriority w:val="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Аноним</cp:lastModifiedBy>
  <cp:revision>4</cp:revision>
  <dcterms:created xsi:type="dcterms:W3CDTF">2026-08-24T06:38:00Z</dcterms:created>
  <dcterms:modified xsi:type="dcterms:W3CDTF">2026-09-02T16:06:20Z</dcterms:modified>
</cp:coreProperties>
</file>