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D91" w:rsidRPr="005D1D91" w:rsidRDefault="005D1D91" w:rsidP="005D1D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549AE8" wp14:editId="3AC7663C">
            <wp:extent cx="1533525" cy="857250"/>
            <wp:effectExtent l="0" t="0" r="9525" b="0"/>
            <wp:docPr id="1" name="Рисунок 1" descr="http://docs.cntd.ru/general/images/pattern/content_list/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ocs.cntd.ru/general/images/pattern/content_list/ger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D91" w:rsidRPr="005D1D91" w:rsidRDefault="005D1D91" w:rsidP="005D1D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D1D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объединениях работодателей (с изменениями на 28 ноября 2015 года)</w:t>
      </w:r>
    </w:p>
    <w:p w:rsidR="005D1D91" w:rsidRPr="005D1D91" w:rsidRDefault="005D1D91" w:rsidP="005D1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5D1D91" w:rsidRPr="005D1D91" w:rsidRDefault="005D1D91" w:rsidP="005D1D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  <w:r w:rsidRPr="005D1D91"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  <w:t>Об объединениях работодателей</w:t>
      </w:r>
    </w:p>
    <w:p w:rsidR="005D1D91" w:rsidRPr="005D1D91" w:rsidRDefault="005D1D91" w:rsidP="005D1D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ФЕДЕРАЛЬНЫЙ ЗАКОН</w:t>
      </w: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объединениях работодателей </w:t>
      </w:r>
      <w:bookmarkEnd w:id="0"/>
    </w:p>
    <w:p w:rsidR="005D1D91" w:rsidRPr="005D1D91" w:rsidRDefault="005D1D91" w:rsidP="005D1D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28 ноября 2015 года)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 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Документ с изменениями, внесенными: 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8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5 декабря 2005 года N 152-ФЗ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(Российская газета, N 276, 08.12.2005);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9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1 декабря 2007 года N 307-ФЗ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(Российская газета, N 273, 06.12.2007);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0" w:history="1">
        <w:proofErr w:type="gramStart"/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 июля 2013 года N 185-ФЗ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(Официальный интернет-портал правовой информации www.pravo.gov.ru, 08.07.2013) (о порядке вступления в силу см. </w:t>
      </w:r>
      <w:hyperlink r:id="rId11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статью 163 Федерального закона от 2 июля 2013 года N 185-ФЗ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2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24 ноября 2014 года N 358-ФЗ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(Официальный интернет-портал правовой информации www.pravo.gov.ru, 25.11.2014, N 0001201411250009);</w:t>
      </w:r>
      <w:proofErr w:type="gramEnd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3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28 ноября 2015 года N 355-ФЗ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(Официальный интернет-портал правовой информации www.pravo.gov.ru, 28.11.2015, N 0001201511280032).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</w:p>
    <w:p w:rsidR="005D1D91" w:rsidRPr="005D1D91" w:rsidRDefault="005D1D91" w:rsidP="005D1D91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Государственной Думой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30 октября 2002 года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Одобрен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Советом Федерации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 ноября 2002 года</w:t>
      </w:r>
    </w:p>
    <w:p w:rsidR="005D1D91" w:rsidRPr="005D1D91" w:rsidRDefault="005D1D91" w:rsidP="005D1D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1D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1. Сфера действия настоящего Федерального закона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Федеральный закон определяет правовое положение объединений работодателей, порядок их создания, деятельности, реорганизации и ликвидации.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Действие настоящего Федерального закона распространяется на все объединения работодателей, осуществляющие деятельность на территории Российской Федерации.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1D91" w:rsidRPr="005D1D91" w:rsidRDefault="005D1D91" w:rsidP="005D1D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1D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2. Право работодателей на объединение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Работодатели в целях представительства и защиты своих прав и охраняемых законом интересов без предварительного разрешения органов государственной власти, органов местного самоуправления, иных органов имеют право создавать на добровольной основе объединения работодателей, а также вступать в объединения работодателей в порядке, установленном уставами объединений работодателей.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содействует реализации права работодателей на объединение, участию объединений работодателей в порядке, установленном федеральными законами и иными нормативными правовыми актами Российской Федерации, в формировании и реализации государственной политики в сфере социально-трудовых отношений и связанных с ними экономических отношений, оказывает в соответствии с федеральными законами поддержку объединениям работодателей как социально ориентированным некоммерческим организациям, включая предоставление работодателям, являющимся членами объединения работодателей, в</w:t>
      </w:r>
      <w:proofErr w:type="gramEnd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законодательством о налогах и сборах льгот по налогообложению в части их взносов в объединения работодателей, создает другие условия, стимулирующие вступление работодателей в объединения работодателей.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(Статья в редакции, введенной в действие с 6 декабря 2014 года </w:t>
      </w:r>
      <w:hyperlink r:id="rId14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24 ноября 2014 года N 358-ФЗ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5D1D91" w:rsidRPr="005D1D91" w:rsidRDefault="005D1D91" w:rsidP="005D1D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1D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3. Понятие объединения работодателей и правовое положение объединений работодателей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 работодателей - вид ассоциации (союза), основанной на добровольном членстве работодателей (юридических и (или) физических лиц) и (или) объединений работодателей.</w:t>
      </w:r>
      <w:proofErr w:type="gramEnd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Объединение работодателей является социально ориентированной некоммерческой организацией. Уставом объединения работодателей может предусматриваться вхождение в него иных некоммерческих организаций, объединяющих субъектов предпринимательской деятельности.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(Часть в редакции, введенной в действие с 9 декабря 2015 года </w:t>
      </w:r>
      <w:hyperlink r:id="rId15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28 ноября 2015 года N 355-ФЗ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1_1. </w:t>
      </w: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 работодателей самостоятельно определяют программу своей деятельности, в том числе предусматривают своими программами и уставами в соответствии с настоящим Федеральным законом и другими федеральными законами осуществление деятельности в сферах социально-трудовых отношений и связанных с ними экономических отношений, профессионального образования, охраны здоровья работников на производстве, содействия занятости населения, социального страхования и иной направленной на решение социальных проблем и развитие гражданского общества</w:t>
      </w:r>
      <w:proofErr w:type="gramEnd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(Часть дополнительно включена с 6 декабря 2014 года </w:t>
      </w:r>
      <w:hyperlink r:id="rId16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24 ноября 2014 года N 358-ФЗ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Правовое положение объединений работодателей определяется </w:t>
      </w:r>
      <w:hyperlink r:id="rId17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Конституцией Российской Федерации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международными договорами Российской Федерации, настоящим Федеральным законом и иными федеральными законами.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1D91" w:rsidRPr="005D1D91" w:rsidRDefault="005D1D91" w:rsidP="005D1D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1D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4. Виды объединений работодателей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Объединения работодателей могут создаваться по территориальному (региональному, межрегиональному), отраслевому, территориально-отраслевому признакам.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Общероссийское объединение работодателей - объединение, в которое входят не менее чем три общероссийские отраслевые (межотраслевые) объединения работодателей, а также региональные объединения работодателей, в </w:t>
      </w: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совокупности</w:t>
      </w:r>
      <w:proofErr w:type="gramEnd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осуществляющие свою деятельность на территориях более половины субъектов Российской Федерации. Уставом общероссийского объединения работодателей может предусматриваться членство в нем также работодателей.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Общероссийское отраслевое (межотраслевое) объединение работодателей - объединение, в которое входят работодатели отрасли (отраслей) или вида (видов) экономической деятельности, которые в совокупности осуществляют свою деятельность на территориях более половины субъектов Российской Федерации и (или) с которыми состоит в трудовых отношениях не менее половины общего числа работников этой же отрасли (отраслей) или этого же вида (видов) экономической деятельности.</w:t>
      </w:r>
      <w:proofErr w:type="gramEnd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Уставом общероссийского отраслевого (межотраслевого) объединения работодателей может быть предусмотрено членство в нем также соответствующих межрегиональных отраслевых (межотраслевых) объединений работодателей, региональных отраслевых (межотраслевых) объединений работодателей, территориальных отраслевых (межотраслевых) объединений работодателей.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Межрегиональное объединение работодателей - объединение, в которое входят региональные объединения работодателей, в </w:t>
      </w: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совокупности</w:t>
      </w:r>
      <w:proofErr w:type="gramEnd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осуществляющие свою деятельность на территориях менее половины субъектов Российской Федерации. Уставом межрегионального объединения работодателей может предусматриваться членство в нем также соответствующих межрегиональных отраслевых (межотраслевых) объединений работодателей и (или) территориальных объединений работодателей, осуществляющих свою деятельность на территориях данных субъектов Российской Федерации.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Межрегиональное отраслевое (межотраслевое) объединение работодателей - объединение, в которое входят соответствующие региональные отраслевые (межотраслевые) объединения работодателей, в </w:t>
      </w: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совокупности</w:t>
      </w:r>
      <w:proofErr w:type="gramEnd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осуществляющие свою деятельность на территориях менее половины субъектов Российской Федерации. Уставом межрегионального отраслевого (межотраслевого) объединения работодателей может предусматриваться членство в нем также соответствующих территориальных отраслевых (межотраслевых) объединений работодателей, работодателей этой же отрасли (отраслей) 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или этого же вида (видов) экономической деятельности, осуществляющих свою деятельность на территориях данных субъектов Российской Федерации.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Региональное объединение работодателей - объединение, в которое входят территориальные объединения работодателей, региональные отраслевые (межотраслевые) объединения работодателей, территориальные отраслевые (межотраслевые) объединения работодателей, иные некоммерческие организации, объединяющие субъектов предпринимательской деятельности, которые в совокупности осуществляют свою деятельность на территориях не менее одной четвертой части муниципальных образований соответствующего субъекта Российской Федерации (за исключением городов федерального значения Москвы, Санкт-Петербурга и Севастополя), или не менее двадцати пяти</w:t>
      </w:r>
      <w:proofErr w:type="gramEnd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работодателей, осуществляющих свою деятельность на территории соответствующего субъекта Российской Федерации.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Региональное объединение работодателей города федерального значения Москвы - объединение, в которое входят территориальные объединения работодателей, региональные отраслевые (межотраслевые) объединения работодателей, иные некоммерческие организации, объединяющие субъектов предпринимательской деятельности, которые в совокупности осуществляют свою деятельность на территориях не менее половины административных округов города федерального значения Москвы. Уставом регионального </w:t>
      </w: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 работодателей города федерального значения Москвы</w:t>
      </w:r>
      <w:proofErr w:type="gramEnd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предусматриваться членство в нем также работодателей, осуществляющих свою деятельность на территории города федерального значения Москвы.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Региональное объединение работодателей города федерального значения Санкт-Петербурга - объединение, в которое входят территориальные объединения работодателей, региональные отраслевые (межотраслевые) объединения работодателей, иные некоммерческие организации, объединяющие субъектов предпринимательской деятельности, которые в совокупности осуществляют свою деятельность на территориях не менее половины административных районов города федерального значения Санкт-Петербурга. Уставом регионального </w:t>
      </w: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 работодателей города федерального значения Санкт-Петербурга</w:t>
      </w:r>
      <w:proofErr w:type="gramEnd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предусматриваться членство в нем также работодателей, осуществляющих свою деятельность на территории города федерального значения Санкт-Петербурга.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Региональное объединение работодателей города федерального значения Севастополя - объединение, в которое входят территориальные объединения работодателей, региональные отраслевые (межотраслевые) объединения работодателей, иные некоммерческие организации, объединяющие субъектов предпринимательской деятельности, которые в совокупности осуществляют свою деятельность на территориях не менее половины административных районов города федерального значения Севастополя. Уставом регионального </w:t>
      </w: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 работодателей города федерального значения Севастополя</w:t>
      </w:r>
      <w:proofErr w:type="gramEnd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предусматриваться членство в нем также работодателей, осуществляющих свою деятельность на территории города федерального значения Севастополя.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 </w:t>
      </w: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Региональное отраслевое (межотраслевое) объединение работодателей - объединение, в которое входят соответствующие территориальные отраслевые (межотраслевые) объединения работодателей и (или) работодатели этой же отрасли (отраслей) или этого же вида (видов) экономической деятельности, осуществляющие свою деятельность на территории соответствующего субъекта Российской Федерации.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11. Территориальное объединение работодателей - объединение, в которое входят территориальные отраслевые (межотраслевые) объединения работодателей и (или) работодатели, осуществляющие свою деятельность на территории соответствующего муниципального образования.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12. Территориальное отраслевое (межотраслевое) объединение работодателей - объединение, в которое входят работодатели отрасли (отраслей) или вида (видов) экономической деятельности, осуществляющие свою деятельность на территории соответствующего муниципального образования.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(Статья в редакции, введенной в действие с 6 декабря 2014 года </w:t>
      </w:r>
      <w:hyperlink r:id="rId18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24 ноября 2014 года N 358-ФЗ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5D1D91" w:rsidRPr="005D1D91" w:rsidRDefault="005D1D91" w:rsidP="005D1D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1D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5. Принципы деятельности объединения работодателей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Деятельность объединения работодателей осуществляется на основе принципа добровольности вступления в него и выхода из него работодателей и (или) их объединений.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Объединение работодателей самостоятельно определяет цели, виды и направления своей деятельности.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Взаимодействие объединений работодателей, профессиональных союзов и их объединений, органов государственной власти, органов местного самоуправления в сфере социально-трудовых отношений и связанных с ними экономических отношений осуществляется на основе принципов социального партнерства.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1D91" w:rsidRPr="005D1D91" w:rsidRDefault="005D1D91" w:rsidP="005D1D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1D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6. Независимость объединений работодателей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Объединения работодателей осуществляют свою деятельность независимо от органов государственной власти, органов местного самоуправления, профессиональных союзов и их объединений, политических партий и движений, других общественных организаций (объединений).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Запрещается вмешательство органов государственной власти, органов местного самоуправления и их должностных лиц в деятельность объединений работодателей, которое может повлечь за собой ограничение прав объединений работодателей, установленных международными договорами Российской Федерации, настоящим Федеральным законом, другими федеральными законами и иными нормативными правовыми актами Российской Федерации.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Порядок взаимодействия объединений работодателей определяется ими в соответствии с их уставами, решениями органов управления объединений работодателей.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1D91" w:rsidRPr="005D1D91" w:rsidRDefault="005D1D91" w:rsidP="005D1D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1D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7. Права членов объединения работодателей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1. Члены объединения работодателей имеют равные права.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2. Члены объединения работодателей имеют право: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участвовать в формировании органов управления объединения работодателей в порядке, определяемом уставом объединения работодателей;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вносить на рассмотрение органов управления объединения работодателей предложения, касающиеся вопросов деятельности объединения работодателей, участвовать в их рассмотрении, а также в принятии соответствующих решений в порядке, определяемом уставом объединения работодателей;</w:t>
      </w:r>
      <w:proofErr w:type="gramEnd"/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участвовать в определении содержания и структуры заключаемых объединением работодателей соглашений, регулирующих социально-трудовые отношения и связанные с ними экономические отношения (далее - соглашения);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получать информацию о деятельности объединения работодателей, заключенных им соглашениях, а также тексты этих соглашений;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получать от объединения работодателей помощь, предусмотренную уставом объединения работодателей;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(Пункт в редакции, введенной в действие с 6 декабря 2014 года </w:t>
      </w:r>
      <w:hyperlink r:id="rId19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24 ноября 2014 года N 358-ФЗ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свободно выходить из объединения работодателей;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7) иные предусмотренные уставом объединения работодателей права.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1D91" w:rsidRPr="005D1D91" w:rsidRDefault="005D1D91" w:rsidP="005D1D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1D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8. Обязанности членов объединения работодателей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объединения работодателей обязаны: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выполнять требования устава объединения работодателей;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соблюдать условия соглашений, заключенных объединением работодателей, выполнять обязательства, предусмотренные этими соглашениями.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1D91" w:rsidRPr="005D1D91" w:rsidRDefault="005D1D91" w:rsidP="005D1D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1D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9. Ответственность членов объединения работодателей за нарушение или невыполнение соглашений, регулирующих социально-</w:t>
      </w:r>
      <w:r w:rsidRPr="005D1D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трудовые отношения и связанные с ними экономические отношения и заключенных объединением работодателей</w:t>
      </w:r>
    </w:p>
    <w:p w:rsidR="005D1D91" w:rsidRPr="005D1D91" w:rsidRDefault="005D1D91" w:rsidP="005D1D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в редакции, введенной в действие с 6 декабря 2014 года </w:t>
      </w:r>
      <w:hyperlink r:id="rId20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24 ноября 2014 года N 358-ФЗ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Нарушение или невыполнение членом объединения работодателей обязательств, предусмотренных соглашениями, регулирующими социально-трудовые отношения и связанные с ними экономические отношения и заключенными объединением работодателей, влечет за собой ответственность в порядке, установленном федеральными законами. Ответственность члена объединения работодателей за нарушение или невыполнение обязательств, предусмотренных соглашениями, регулирующими социально-трудовые отношения и связанные с ними экономические отношения и заключенными объединением работодателей, может быть предусмотрена также уставом объединения работодателей.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(Часть в редакции, введенной в действие с 6 декабря 2014 года </w:t>
      </w:r>
      <w:hyperlink r:id="rId21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24 ноября 2014 года N 358-ФЗ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Прекращение работодателем своего членства в объединении работодателей не освобождает его от ответственности, предусмотренной законодательством Российской Федерации, соглашениями за нарушение или невыполнение обязательств, предусмотренных соглашениями, заключенными в период членства работодателя в указанном объединении.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Работодатель, вступивший в объединение работодателей в период действия соглашений, заключенных этим объединением, несет ответственность за нарушение или невыполнение обязательств, предусмотренных соглашениями, в порядке, установленном законодательством Российской Федерации, указанными соглашениями.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1D91" w:rsidRPr="005D1D91" w:rsidRDefault="005D1D91" w:rsidP="005D1D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1D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10. Создание объединения работодателей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Объединение работодателей создается на основании решения его учредителей в порядке, установленном </w:t>
      </w:r>
      <w:hyperlink r:id="rId22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Гражданским кодексом Российской Федерации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3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12 января 1996 года N 7-ФЗ "О некоммерческих организациях"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настоящим Федеральным законом.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(Часть в редакции, введенной в действие с 6 декабря 2014 года </w:t>
      </w:r>
      <w:hyperlink r:id="rId24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24 ноября 2014 года N 358-ФЗ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1_1. Учредителями объединения работодателей могут быть не менее трех работодателей или двух объединений работодателей, если иное не установлено настоящим Федеральным законом.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(Часть дополнительно включена с 6 декабря 2014 года </w:t>
      </w:r>
      <w:hyperlink r:id="rId25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24 ноября 2014 года N 358-ФЗ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Правоспособность объединения работодателей в качестве юридического лица возникает с момента его государственной регистрации в соответствии с федеральным законом о государственной регистрации юридических лиц.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Государственная регистрация общероссийских объединений работодателей, общероссийских отраслевых (межотраслевых) объединений работодателей осуществляется без специального разрешения на использование в наименованиях указанных объединений работодателей слов "Россия", "Российская Федерация" и образованных на их основе словосочетаний.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(Часть дополнительно включена с 6 декабря 2014 года </w:t>
      </w:r>
      <w:hyperlink r:id="rId26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24 ноября 2014 года N 358-ФЗ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1D91" w:rsidRPr="005D1D91" w:rsidRDefault="005D1D91" w:rsidP="005D1D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1D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10_1. Ведение государственного реестра объединений работодателей</w:t>
      </w:r>
    </w:p>
    <w:p w:rsidR="005D1D91" w:rsidRPr="005D1D91" w:rsidRDefault="005D1D91" w:rsidP="005D1D91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(Дополнительно </w:t>
      </w: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включена</w:t>
      </w:r>
      <w:proofErr w:type="gramEnd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6 декабря 2014 года </w:t>
      </w:r>
      <w:hyperlink r:id="rId27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24 ноября 2014 года N 358-ФЗ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утратила силу с 9 декабря 2015 года - </w:t>
      </w:r>
      <w:hyperlink r:id="rId28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28 ноября 2015 года N 355-ФЗ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5D1D91" w:rsidRPr="005D1D91" w:rsidRDefault="005D1D91" w:rsidP="005D1D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1D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10_2. Наименование объединения работодателей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объединения работодателей должно содержать указание на вид объединения работодателей в соответствии со статьей 4 настоящего Федерального закона. В наименование объединения работодателей могут </w:t>
      </w: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включаться</w:t>
      </w:r>
      <w:proofErr w:type="gramEnd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слова "союз", "ассоциация", "партнерство".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Объединение работодателей, не отвечающее требованиям, которые установлены настоящим Федеральным законом к объединению работодателей соответствующего вида, не вправе использовать в своем наименовании слова "объединение работодателей" и образованные на их основе словосочетания.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(Статья дополнительно включена с 9 декабря 2015 года </w:t>
      </w:r>
      <w:hyperlink r:id="rId29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28 ноября 2015 года N 355-ФЗ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1D91" w:rsidRPr="005D1D91" w:rsidRDefault="005D1D91" w:rsidP="005D1D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1D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11. Учредительные документы объединений работодателей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Учредительными документами объединений работодателей являются уставы.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Устав объединения работодателей должен определять: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объединения работодателей;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цели и задачи объединения работодателей;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место нахождения объединения работодателей;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порядок управления объединением работодателей;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права и обязанности членов объединения работодателей;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6) условия и порядок приема в члены объединения работодателей и выхода из него;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7) источники формирования имущества объединения работодателей;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8) порядок внесения изменений в устав объединения работодателей;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9) структуру, порядок создания и полномочия органов управления объединения работодателей, порядок принятия ими решений;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порядок наделения представителя и (или) представителей объединения работодателей полномочиями на ведение коллективных переговоров по подготовке, заключению и изменению соглашений, а также на участие в примирительных процедурах при возникновении коллективных трудовых споров;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</w:t>
      </w: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proofErr w:type="gramEnd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противоречащие </w:t>
      </w:r>
      <w:hyperlink r:id="rId30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Конституции Российской Федерации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законодательству Российской Федерации положения.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Уставом объединения работодателей может предусматриваться ответственность члена объединения работодателей за несоблюдение положений устава, решений органов управления объединения работодателей.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Изменения в устав объединения работодателей вносятся на основании решения его высшего органа управления.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1D91" w:rsidRPr="005D1D91" w:rsidRDefault="005D1D91" w:rsidP="005D1D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1D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12. Органы управления объединения работодателей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Структура, порядок формирования и полномочия органов управления объединения работодателей, порядок принятия ими решений устанавливаются уставом объединения работодателей.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1D91" w:rsidRPr="005D1D91" w:rsidRDefault="005D1D91" w:rsidP="005D1D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1D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13. Права объединения работодателей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Объединение работодателей имеет право: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пункт утратил силу с 6 декабря 2014 года - </w:t>
      </w:r>
      <w:hyperlink r:id="rId31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24 ноября 2014 года N 358-ФЗ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пункт утратил силу с 6 декабря 2014 года - </w:t>
      </w:r>
      <w:hyperlink r:id="rId32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24 ноября 2014 года N 358-ФЗ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представлять и защищать права и охраняемые законом интересы членов объединения работодателей, а также работодателей - членов объединений работодателей, входящих в данное объединение работодателей, и субъектов предпринимательской деятельности, объединенных в некоммерческие организации, входящие в данное объединение работодателей, в случаях и в порядке, которые установлены уставами объединений работодателей;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(Пункт в редакции, введенной в действие с 6 декабря 2014 года </w:t>
      </w:r>
      <w:hyperlink r:id="rId33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24 ноября 2014 года N 358-ФЗ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выступать с инициативой проведения коллективных переговоров по подготовке, заключению и изменению соглашений;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4_1) в случае отсутствия на федеральном, межрегиональном, региональном или территориальном уровне социального партнерства отраслевого (межотраслевого) объединения работодателей его полномочия по проведению коллективных переговоров, заключению или изменению соглашений, регулирующих социально-трудовые отношения и связанные с ними экономические отношения, разрешению коллективных трудовых споров по поводу заключения или изменения этих соглашений, а также его полномочия при формировании и осуществлении деятельности комиссий по регулированию</w:t>
      </w:r>
      <w:proofErr w:type="gramEnd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социально-трудовых отношений может осуществлять соответственно общероссийское, межрегиональное, региональное, территориальное объединение работодателей, если состав членов данного объединения работодателей отвечает требованиям, установленным настоящим Федеральным законом для соответствующего отраслевого (межотраслевого) объединения работодателей;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(Пункт дополнительно включен с 6 декабря 2014 года </w:t>
      </w:r>
      <w:hyperlink r:id="rId34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24 ноября 2014 года N 358-ФЗ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4_2) предлагать участвовать работодателям, не являющимся членами объединения работодателей, в коллективных переговорах по заключению соглашений, регулирующих социально-трудовые отношения и связанные с ними экономические отношения, путем вступления в члены данного объединения работодателей или в других формах, определенных данным объединением работодателей;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(Пункт дополнительно включен с 6 декабря 2014 года </w:t>
      </w:r>
      <w:hyperlink r:id="rId35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24 ноября 2014 года N 358-ФЗ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4_3) осуществлять контроль за выполнением заключенных объединением работодателей соглашений, регулирующих социально-трудовые отношения и связанные с ними экономические отношения, в том числе региональных соглашений о минимальной заработной плате, другими сторонами этих соглашений, а также работодателями, которые уполномочили данное объединение работодателей от их имени заключить эти соглашения либо присоединились к этим соглашениям после их заключения, и работодателями, на которых действие этих</w:t>
      </w:r>
      <w:proofErr w:type="gramEnd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соглашений распространено в порядке, установленном </w:t>
      </w:r>
      <w:hyperlink r:id="rId36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Трудовым кодексом Российской Федерации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(Пункт дополнительно включен с 6 декабря 2014 года </w:t>
      </w:r>
      <w:hyperlink r:id="rId37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24 ноября 2014 года N 358-ФЗ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наделять своих представителей полномочиями на ведение коллективных переговоров по подготовке, заключению и изменению соглашений, участвовать в формировании и деятельности соответствующих комиссий по регулированию социально-трудовых отношений, примирительных комиссиях, трудовом арбитраже по рассмотрению и разрешению коллективных трудовых споров;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6) вносить в соответствующие органы государственной власти, органы местного самоуправления предложения о принятии законов и иных нормативных правовых актов по вопросам, затрагивающим права и охраняемые законом интересы работодателей, участвовать в разработке указанных нормативных правовых актов;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(Пункт в редакции, введенной в действие с 6 декабря 2014 года </w:t>
      </w:r>
      <w:hyperlink r:id="rId38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Федеральным законом от </w:t>
        </w:r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lastRenderedPageBreak/>
          <w:t>24 ноября 2014 года N 358-ФЗ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6_1) участвовать в установленном федеральными законами порядке в разработке и (или) обсуждении проектов законов и иных нормативных правовых актов, других актов органов государственной власти, органов местного самоуправления, в разработке документов стратегического планирования;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(Пункт дополнительно включен с 6 декабря 2014 года </w:t>
      </w:r>
      <w:hyperlink r:id="rId39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24 ноября 2014 года N 358-ФЗ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6_2) оспаривать от своего имени в установленном федеральными законами порядке любые акты, решения и (или) действия (бездействие)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нарушающие права и охраняемые законом интересы объединения работодателей или создающие угрозу такого нарушения;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(Пункт дополнительно включен с 6 декабря 2014 года </w:t>
      </w:r>
      <w:hyperlink r:id="rId40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24 ноября 2014 года N 358-ФЗ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6_3) направлять в порядке, установленном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местного самоуправления, своих представителей в состав общественных советов, постоянных и временных рабочих групп, комиссий, создаваемых при органах исполнительной и законодательной власти, органах местного самоуправления по вопросам, затрагивающим охраняемые законом интересы работодателей в</w:t>
      </w:r>
      <w:proofErr w:type="gramEnd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сфере социально-трудовых отношений и связанных с ними экономических отношений;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(Пункт дополнительно включен с 6 декабря 2014 года </w:t>
      </w:r>
      <w:hyperlink r:id="rId41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24 ноября 2014 года N 358-ФЗ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принимать в порядке, установленном федеральными законами и иными нормативными правовыми актами Российской Федерации, участие в формировании и реализации государственной политики в сфере социально-трудовых отношений и связанных с ними экономических отношений;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(Пункт в редакции, введенной в действие с 6 декабря 2014 года </w:t>
      </w:r>
      <w:hyperlink r:id="rId42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24 ноября 2014 года N 358-ФЗ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8) проводить консультации (переговоры) с профессиональными союзами и их объединениями, органами исполнительной власти, органами местного самоуправления по основным направлениям социально-экономической политики;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8_1) участвовать в порядке, установленном федеральными законами и иными нормативными правовыми актами Российской Федерации, в формировании основных направлений миграционной политики, определении потребностей экономики в привлечении и использовании иностранных работников;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(Пункт дополнительно включен с 6 декабря 2014 года </w:t>
      </w:r>
      <w:hyperlink r:id="rId43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24 ноября 2014 года N 358-ФЗ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9) получать от профессиональных союзов и их объединений, органов исполнительной власти, органов местного самоуправления имеющуюся у них информацию по социально-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трудовым вопросам, необходимую для ведения коллективных переговоров в целях подготовки, заключения и изменения соглашений, </w:t>
      </w: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выполнением;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10) участвовать в мониторинге и прогнозировании потребностей экономики в квалифицированных кадрах, а также в разработке и реализации государственной политики в области среднего профессионального образования и высшего образования, в том числе в разработке федеральных государственных образовательных стандартов, формировании перечней профессий, специальностей и направлений подготовки, государственной аккредитации образовательной деятельности профессиональных образовательных организаций и образовательных организаций высшего образования, в порядке, установленном Правительством Российской</w:t>
      </w:r>
      <w:proofErr w:type="gramEnd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Федерации;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(Пункт дополнительно включен с 17 декабря 2007 года </w:t>
      </w:r>
      <w:hyperlink r:id="rId44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1 декабря 2007 года N 307-ФЗ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редакции, введенной в действие с 1 сентября 2013 года </w:t>
      </w:r>
      <w:hyperlink r:id="rId45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 июля 2013 года N 185-ФЗ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11) участвовать в порядке, установленном федеральными законами и иными нормативными правовыми актами Российской Федерации, в создании и развитии системы профессиональных квалификаций в Российской Федерации, формировании системы независимой оценки квалификации работника, разработке и экспертизе проектов профессиональных стандартов.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(Пункт дополнительно включен с 6 декабря 2014 года </w:t>
      </w:r>
      <w:hyperlink r:id="rId46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24 ноября 2014 года N 358-ФЗ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Абзац одиннадцатый части 1 предыдущей редакции с 17 декабря 2007 года считается частью 1_1 настоящей редакции - Федеральный закон от 1 декабря 2007 года N 307-ФЗ.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1_1. </w:t>
      </w: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 работодателей также может иметь помимо установленных частью 1 настоящей статьи иные предусмотренные уставом объединения работодателей права (часть в редакции, введенной в действие с 17 декабря 2007 года Федеральным законом от 1 декабря 2007 года N 307-ФЗ.</w:t>
      </w:r>
      <w:proofErr w:type="gramEnd"/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Объединения работодателей имеют равные с профессиональными союзами и их объединениями, органами государственной власти права на паритетное представительство в органах управления государственных внебюджетных фондов в соответствии с законодательством Российской Федерации.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1D91" w:rsidRPr="005D1D91" w:rsidRDefault="005D1D91" w:rsidP="005D1D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1D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14. Обязанности объединения работодателей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 работодателей обязано: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вести в порядке, установленном федеральными законами, коллективные переговоры, заключать на согласованных условиях соглашения, регулирующие социально-трудовые отношения и связанные с ними экономические отношения;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6 декабря 2014 года </w:t>
      </w:r>
      <w:hyperlink r:id="rId47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Федеральным законом от </w:t>
        </w:r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lastRenderedPageBreak/>
          <w:t>24 ноября 2014 года N 358-ФЗ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выполнять заключенные соглашения в части, касающейся обязанностей объединения работодателей;</w:t>
      </w:r>
      <w:proofErr w:type="gramEnd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предоставлять своим членам информацию о заключенных объединением работодателей соглашениях и тексты этих соглашений;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предоставлять профессиональным союзам и их объединениям, органам исполнительной власти, органам местного самоуправления имеющуюся у объединения работодателей информацию по социально-трудовым вопросам, необходимую для ведения коллективных переговоров в целях подготовки, заключения и изменения соглашений, </w:t>
      </w: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выполнением;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осуществлять </w:t>
      </w: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членами объединения работодателей соглашений, заключенных объединением работодателей и регулирующих социально-трудовые отношения и связанные с ними экономические отношения, в том числе региональных соглашений о минимальной заработной плате;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(Абзац в редакции, введенной в действие с 6 декабря 2014 года </w:t>
      </w:r>
      <w:hyperlink r:id="rId48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24 ноября 2014 года N 358-ФЗ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содействовать выполнению членами объединения работодателей обязательств, предусмотренных соглашениями, а также коллективных договоров, заключенных работодателями - членами объединения работодателей;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абзац утратил силу с 6 декабря 2014 года - </w:t>
      </w:r>
      <w:hyperlink r:id="rId49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24 ноября 2014 года N 358-ФЗ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абзац утратил силу с 6 декабря 2014 года - </w:t>
      </w:r>
      <w:hyperlink r:id="rId50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24 ноября 2014 года N 358-ФЗ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вести реестр членов объединения работодателей, содержащий сведения о работодателях, включая вид (виды) осуществляемой ими экономической деятельности, об объединениях работодателей и иных некоммерческих организациях, входящих в объединение работодателей. </w:t>
      </w: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 работодателей, входящее в общероссийское, общероссийское отраслевое (межотраслевое), межрегиональное (отраслевое, межотраслевое), региональное, региональное отраслевое (межотраслевое), территориальное объединение работодателей, представляет указанным объединениям работодателей сведения о своих членах, содержащиеся в реестре членов объединения работодателей;</w:t>
      </w:r>
      <w:proofErr w:type="gramEnd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дополнительно включен с 6 декабря 2014 года </w:t>
      </w:r>
      <w:hyperlink r:id="rId51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24 ноября 2014 года N 358-ФЗ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Абзац десятый предыдущей редакции с 6 декабря 2014 года считается абзацем одиннадцатым настоящей редакции - </w:t>
      </w:r>
      <w:hyperlink r:id="rId52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24 ноября 2014 года N 358-ФЗ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___________________________________________________________________ 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иные предусмотренные уставом объединения работодателей обязанности.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1D91" w:rsidRPr="005D1D91" w:rsidRDefault="005D1D91" w:rsidP="005D1D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1D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Статья 15. Ответственность объединения работодателей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Объединение работодателей несет ответственность за нарушение или невыполнение заключенных им соглашений в части, касающейся обязательств этого объединения, в порядке, предусмотренном законодательством Российской Федерации, указанными соглашениями.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Объединение работодателей не несет ответственность по обязательствам своих членов, в том числе по их обязательствам, предусмотренным соглашениями, заключенными этим объединением работодателей.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1D91" w:rsidRPr="005D1D91" w:rsidRDefault="005D1D91" w:rsidP="005D1D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1D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16. Имущество объединения работодателей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Объединение работодателей может иметь на праве собственности и ином праве земельные участки, здания, строения, сооружения, жилищный фонд, оборудование, инвентарь, денежные средства в рублях и иностранной валюте, ценные бумаги и иное имущество.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2. Члены объединения работодателей при выходе из объединения работодателей не сохраняют прав на переданное ими в собственность объединению работодателей имущество, в том числе на членские и иные взносы, если иное не предусмотрено уставом объединения работодателей.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Объединение работодателей не отвечает своим имуществом по обязательствам членов объединения работодателей.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1D91" w:rsidRPr="005D1D91" w:rsidRDefault="005D1D91" w:rsidP="005D1D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1D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17. Реорганизация, ликвидация объединения работодателей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Реорганизация, ликвидация объединения работодателей осуществляются на основании соответствующего </w:t>
      </w: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высшего органа управления объединения работодателей</w:t>
      </w:r>
      <w:proofErr w:type="gramEnd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Объединение работодателей может быть реорганизовано, ликвидировано также в случаях, установленных федеральными законами.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Реорганизация, ликвидация объединения работодателей осуществляются в порядке, установленном федеральными законами.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1D91" w:rsidRPr="005D1D91" w:rsidRDefault="005D1D91" w:rsidP="005D1D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1D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18. Переходные положения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Организации, созданные до вступления в силу настоящего Федерального закона и осуществляющие права и обязанности объединений работодателей, обязаны привести свои учредительные документы в соответствие с настоящим Федеральным законом до 1 ноября 2007 года. До приведения указанными организациями своих учредительных документов в соответствие с настоящим Федеральным законом данные документы действуют в части, не противоречащей настоящему Федеральному закону.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Указанные организации, не приведшие свои учредительные документы в соответствие с настоящим Федеральным законом в срок, установленный частью 1 настоящей статьи, не вправе осуществлять права и обязанности объединений работодателей, предусмотренные настоящим Федеральным законом.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(Статья в редакции, введенной в действие с 19 декабря 2005 года </w:t>
      </w:r>
      <w:hyperlink r:id="rId53" w:history="1">
        <w:r w:rsidRPr="005D1D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5 декабря 2005 года N 152-ФЗ</w:t>
        </w:r>
      </w:hyperlink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5D1D91" w:rsidRPr="005D1D91" w:rsidRDefault="005D1D91" w:rsidP="005D1D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1D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Статья 19. Вступление в силу настоящего Федерального закона</w:t>
      </w:r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Федеральный закон вступает в силу со дня его официального опубликования.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1D91" w:rsidRPr="005D1D91" w:rsidRDefault="005D1D91" w:rsidP="005D1D9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В.Путин</w:t>
      </w:r>
      <w:proofErr w:type="spellEnd"/>
    </w:p>
    <w:p w:rsidR="005D1D91" w:rsidRPr="005D1D91" w:rsidRDefault="005D1D91" w:rsidP="005D1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27 ноября 2002 года</w:t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N 156-ФЗ </w:t>
      </w:r>
    </w:p>
    <w:p w:rsidR="00903FBF" w:rsidRDefault="005D1D91" w:rsidP="005D1D91">
      <w:pPr>
        <w:spacing w:before="100" w:beforeAutospacing="1" w:after="100" w:afterAutospacing="1" w:line="240" w:lineRule="auto"/>
      </w:pP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1D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903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931" w:rsidRDefault="00676931" w:rsidP="005D1D91">
      <w:pPr>
        <w:spacing w:after="0" w:line="240" w:lineRule="auto"/>
      </w:pPr>
      <w:r>
        <w:separator/>
      </w:r>
    </w:p>
  </w:endnote>
  <w:endnote w:type="continuationSeparator" w:id="0">
    <w:p w:rsidR="00676931" w:rsidRDefault="00676931" w:rsidP="005D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931" w:rsidRDefault="00676931" w:rsidP="005D1D91">
      <w:pPr>
        <w:spacing w:after="0" w:line="240" w:lineRule="auto"/>
      </w:pPr>
      <w:r>
        <w:separator/>
      </w:r>
    </w:p>
  </w:footnote>
  <w:footnote w:type="continuationSeparator" w:id="0">
    <w:p w:rsidR="00676931" w:rsidRDefault="00676931" w:rsidP="005D1D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D91"/>
    <w:rsid w:val="002478A9"/>
    <w:rsid w:val="005D1D91"/>
    <w:rsid w:val="00676931"/>
    <w:rsid w:val="0090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1D91"/>
  </w:style>
  <w:style w:type="paragraph" w:styleId="a5">
    <w:name w:val="footer"/>
    <w:basedOn w:val="a"/>
    <w:link w:val="a6"/>
    <w:uiPriority w:val="99"/>
    <w:unhideWhenUsed/>
    <w:rsid w:val="005D1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1D91"/>
  </w:style>
  <w:style w:type="paragraph" w:styleId="a7">
    <w:name w:val="Balloon Text"/>
    <w:basedOn w:val="a"/>
    <w:link w:val="a8"/>
    <w:uiPriority w:val="99"/>
    <w:semiHidden/>
    <w:unhideWhenUsed/>
    <w:rsid w:val="005D1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1D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1D91"/>
  </w:style>
  <w:style w:type="paragraph" w:styleId="a5">
    <w:name w:val="footer"/>
    <w:basedOn w:val="a"/>
    <w:link w:val="a6"/>
    <w:uiPriority w:val="99"/>
    <w:unhideWhenUsed/>
    <w:rsid w:val="005D1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1D91"/>
  </w:style>
  <w:style w:type="paragraph" w:styleId="a7">
    <w:name w:val="Balloon Text"/>
    <w:basedOn w:val="a"/>
    <w:link w:val="a8"/>
    <w:uiPriority w:val="99"/>
    <w:semiHidden/>
    <w:unhideWhenUsed/>
    <w:rsid w:val="005D1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1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7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4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65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3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23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66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34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1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979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3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02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667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4185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0618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6407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005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0757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4135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5955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524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730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9797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552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9186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80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2705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0240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2494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7292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123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2497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6385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332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7166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7647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4517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512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7637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3062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684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2867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633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8493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9613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2749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239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3686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376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971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977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375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2762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6712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6006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5500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0956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8804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283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5719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6560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8143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4989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1677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7210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9298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186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3081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0353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3556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963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9613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613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6750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549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7082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4714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535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6977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6699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0960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320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3918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1727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217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726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0610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3580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004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3200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200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3047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6957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868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130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2907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5676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5920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9349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650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8258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6508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6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9196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748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5349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4858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956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14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982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6942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5513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418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5018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8700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5630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444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2623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971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2627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28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2568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8339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4022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0600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6974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788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5100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323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270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082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0794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8633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639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5160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1854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9877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048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6977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7760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5878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0488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427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8960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306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6830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14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9100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3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0055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0679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5660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50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7413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4159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2668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19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981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6750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2679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7710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113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8778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3939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2609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6562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128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7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03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55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6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84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82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19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733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654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747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56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246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310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3382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8105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488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9179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4892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8790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93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7777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8850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2764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5322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903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865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6237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3103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9936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774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3141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6047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194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8447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2181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3929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8733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0816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2226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279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5743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333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2517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0559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2153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3118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0415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259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0531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3337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212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4638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792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6125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8038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421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6822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685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0956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4774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660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1931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6638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8632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114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0430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4685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9791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4632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247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1836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046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729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0610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6125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7541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3564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1998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251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741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7538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983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7982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891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46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304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2502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551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4720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225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4711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6075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4762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717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366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205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2548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7193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9464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297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5935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659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849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4142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057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9066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9481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5692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5077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7349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8439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3233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4706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134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5946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6433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7291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030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688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3759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991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197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5936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319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2475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8442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1807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820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9529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484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5239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5498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19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516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218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589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2235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1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4618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3438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809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7987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38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694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8591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2608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8375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2253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2964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4959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841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853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5120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62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773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0823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323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2845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266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0253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846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409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9329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4783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2837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853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92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4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3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95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4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360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420318434" TargetMode="External"/><Relationship Id="rId18" Type="http://schemas.openxmlformats.org/officeDocument/2006/relationships/hyperlink" Target="http://docs.cntd.ru/document/420234978" TargetMode="External"/><Relationship Id="rId26" Type="http://schemas.openxmlformats.org/officeDocument/2006/relationships/hyperlink" Target="http://docs.cntd.ru/document/420234978" TargetMode="External"/><Relationship Id="rId39" Type="http://schemas.openxmlformats.org/officeDocument/2006/relationships/hyperlink" Target="http://docs.cntd.ru/document/420234978" TargetMode="External"/><Relationship Id="rId21" Type="http://schemas.openxmlformats.org/officeDocument/2006/relationships/hyperlink" Target="http://docs.cntd.ru/document/420234978" TargetMode="External"/><Relationship Id="rId34" Type="http://schemas.openxmlformats.org/officeDocument/2006/relationships/hyperlink" Target="http://docs.cntd.ru/document/420234978" TargetMode="External"/><Relationship Id="rId42" Type="http://schemas.openxmlformats.org/officeDocument/2006/relationships/hyperlink" Target="http://docs.cntd.ru/document/420234978" TargetMode="External"/><Relationship Id="rId47" Type="http://schemas.openxmlformats.org/officeDocument/2006/relationships/hyperlink" Target="http://docs.cntd.ru/document/420234978" TargetMode="External"/><Relationship Id="rId50" Type="http://schemas.openxmlformats.org/officeDocument/2006/relationships/hyperlink" Target="http://docs.cntd.ru/document/420234978" TargetMode="External"/><Relationship Id="rId55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docs.cntd.ru/document/420234978" TargetMode="External"/><Relationship Id="rId17" Type="http://schemas.openxmlformats.org/officeDocument/2006/relationships/hyperlink" Target="http://docs.cntd.ru/document/9004937" TargetMode="External"/><Relationship Id="rId25" Type="http://schemas.openxmlformats.org/officeDocument/2006/relationships/hyperlink" Target="http://docs.cntd.ru/document/420234978" TargetMode="External"/><Relationship Id="rId33" Type="http://schemas.openxmlformats.org/officeDocument/2006/relationships/hyperlink" Target="http://docs.cntd.ru/document/420234978" TargetMode="External"/><Relationship Id="rId38" Type="http://schemas.openxmlformats.org/officeDocument/2006/relationships/hyperlink" Target="http://docs.cntd.ru/document/420234978" TargetMode="External"/><Relationship Id="rId46" Type="http://schemas.openxmlformats.org/officeDocument/2006/relationships/hyperlink" Target="http://docs.cntd.ru/document/42023497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420234978" TargetMode="External"/><Relationship Id="rId20" Type="http://schemas.openxmlformats.org/officeDocument/2006/relationships/hyperlink" Target="http://docs.cntd.ru/document/420234978" TargetMode="External"/><Relationship Id="rId29" Type="http://schemas.openxmlformats.org/officeDocument/2006/relationships/hyperlink" Target="http://docs.cntd.ru/document/420318434" TargetMode="External"/><Relationship Id="rId41" Type="http://schemas.openxmlformats.org/officeDocument/2006/relationships/hyperlink" Target="http://docs.cntd.ru/document/420234978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499030936" TargetMode="External"/><Relationship Id="rId24" Type="http://schemas.openxmlformats.org/officeDocument/2006/relationships/hyperlink" Target="http://docs.cntd.ru/document/420234978" TargetMode="External"/><Relationship Id="rId32" Type="http://schemas.openxmlformats.org/officeDocument/2006/relationships/hyperlink" Target="http://docs.cntd.ru/document/420234978" TargetMode="External"/><Relationship Id="rId37" Type="http://schemas.openxmlformats.org/officeDocument/2006/relationships/hyperlink" Target="http://docs.cntd.ru/document/420234978" TargetMode="External"/><Relationship Id="rId40" Type="http://schemas.openxmlformats.org/officeDocument/2006/relationships/hyperlink" Target="http://docs.cntd.ru/document/420234978" TargetMode="External"/><Relationship Id="rId45" Type="http://schemas.openxmlformats.org/officeDocument/2006/relationships/hyperlink" Target="http://docs.cntd.ru/document/499030936" TargetMode="External"/><Relationship Id="rId53" Type="http://schemas.openxmlformats.org/officeDocument/2006/relationships/hyperlink" Target="http://docs.cntd.ru/document/90195832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420318434" TargetMode="External"/><Relationship Id="rId23" Type="http://schemas.openxmlformats.org/officeDocument/2006/relationships/hyperlink" Target="http://docs.cntd.ru/document/9015223" TargetMode="External"/><Relationship Id="rId28" Type="http://schemas.openxmlformats.org/officeDocument/2006/relationships/hyperlink" Target="http://docs.cntd.ru/document/420318434" TargetMode="External"/><Relationship Id="rId36" Type="http://schemas.openxmlformats.org/officeDocument/2006/relationships/hyperlink" Target="http://docs.cntd.ru/document/901807664" TargetMode="External"/><Relationship Id="rId49" Type="http://schemas.openxmlformats.org/officeDocument/2006/relationships/hyperlink" Target="http://docs.cntd.ru/document/420234978" TargetMode="External"/><Relationship Id="rId10" Type="http://schemas.openxmlformats.org/officeDocument/2006/relationships/hyperlink" Target="http://docs.cntd.ru/document/499030936" TargetMode="External"/><Relationship Id="rId19" Type="http://schemas.openxmlformats.org/officeDocument/2006/relationships/hyperlink" Target="http://docs.cntd.ru/document/420234978" TargetMode="External"/><Relationship Id="rId31" Type="http://schemas.openxmlformats.org/officeDocument/2006/relationships/hyperlink" Target="http://docs.cntd.ru/document/420234978" TargetMode="External"/><Relationship Id="rId44" Type="http://schemas.openxmlformats.org/officeDocument/2006/relationships/hyperlink" Target="http://docs.cntd.ru/document/902074451" TargetMode="External"/><Relationship Id="rId52" Type="http://schemas.openxmlformats.org/officeDocument/2006/relationships/hyperlink" Target="http://docs.cntd.ru/document/4202349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074451" TargetMode="External"/><Relationship Id="rId14" Type="http://schemas.openxmlformats.org/officeDocument/2006/relationships/hyperlink" Target="http://docs.cntd.ru/document/420234978" TargetMode="External"/><Relationship Id="rId22" Type="http://schemas.openxmlformats.org/officeDocument/2006/relationships/hyperlink" Target="http://docs.cntd.ru/document/9027690" TargetMode="External"/><Relationship Id="rId27" Type="http://schemas.openxmlformats.org/officeDocument/2006/relationships/hyperlink" Target="http://docs.cntd.ru/document/420234978" TargetMode="External"/><Relationship Id="rId30" Type="http://schemas.openxmlformats.org/officeDocument/2006/relationships/hyperlink" Target="http://docs.cntd.ru/document/9004937" TargetMode="External"/><Relationship Id="rId35" Type="http://schemas.openxmlformats.org/officeDocument/2006/relationships/hyperlink" Target="http://docs.cntd.ru/document/420234978" TargetMode="External"/><Relationship Id="rId43" Type="http://schemas.openxmlformats.org/officeDocument/2006/relationships/hyperlink" Target="http://docs.cntd.ru/document/420234978" TargetMode="External"/><Relationship Id="rId48" Type="http://schemas.openxmlformats.org/officeDocument/2006/relationships/hyperlink" Target="http://docs.cntd.ru/document/420234978" TargetMode="External"/><Relationship Id="rId8" Type="http://schemas.openxmlformats.org/officeDocument/2006/relationships/hyperlink" Target="http://docs.cntd.ru/document/901958328" TargetMode="External"/><Relationship Id="rId51" Type="http://schemas.openxmlformats.org/officeDocument/2006/relationships/hyperlink" Target="http://docs.cntd.ru/document/42023497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5479</Words>
  <Characters>31236</Characters>
  <Application>Microsoft Office Word</Application>
  <DocSecurity>0</DocSecurity>
  <Lines>260</Lines>
  <Paragraphs>73</Paragraphs>
  <ScaleCrop>false</ScaleCrop>
  <Company/>
  <LinksUpToDate>false</LinksUpToDate>
  <CharactersWithSpaces>36642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2018-06-14T12:22:00Z</dcterms:created>
  <dcterms:modified xsi:type="dcterms:W3CDTF">2018-06-14T12:26:00Z</dcterms:modified>
</cp:coreProperties>
</file>